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:rsidR="00B97164" w:rsidRDefault="00B97164" w:rsidP="00B97164">
      <w:pPr>
        <w:rPr>
          <w:sz w:val="28"/>
          <w:szCs w:val="28"/>
        </w:rPr>
      </w:pPr>
    </w:p>
    <w:p w:rsidR="00B97164" w:rsidRPr="009E2E58" w:rsidRDefault="009E2E58" w:rsidP="00DC29F8">
      <w:pPr>
        <w:jc w:val="both"/>
        <w:rPr>
          <w:i/>
        </w:rPr>
      </w:pPr>
      <w:r w:rsidRPr="009E2E58">
        <w:rPr>
          <w:i/>
        </w:rPr>
        <w:t xml:space="preserve">Oggetto: Istanza di accesso all’albo Oggetto: Manifestazione d’interesse per la creazione di albi di esperti formatori per la conduzione delle attività di formazione sui temi dell’inclusione ai sensi del D.M. </w:t>
      </w:r>
      <w:proofErr w:type="spellStart"/>
      <w:r w:rsidRPr="009E2E58">
        <w:rPr>
          <w:i/>
        </w:rPr>
        <w:t>prot</w:t>
      </w:r>
      <w:proofErr w:type="spellEnd"/>
      <w:r w:rsidRPr="009E2E58">
        <w:rPr>
          <w:i/>
        </w:rPr>
        <w:t>. n. 188 del 21/06/2021.</w:t>
      </w:r>
    </w:p>
    <w:p w:rsidR="00B97164" w:rsidRDefault="00B97164" w:rsidP="009E2E58">
      <w:pPr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:rsidR="0037052D" w:rsidRPr="00477516" w:rsidRDefault="0037052D" w:rsidP="009E2E58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920"/>
        <w:gridCol w:w="920"/>
        <w:gridCol w:w="920"/>
      </w:tblGrid>
      <w:tr w:rsidR="007A060A" w:rsidRPr="0057416D" w:rsidTr="009E2E58">
        <w:tc>
          <w:tcPr>
            <w:tcW w:w="6879" w:type="dxa"/>
          </w:tcPr>
          <w:p w:rsidR="007A060A" w:rsidRPr="00A40768" w:rsidRDefault="007A060A" w:rsidP="009E2E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>valutabili</w:t>
            </w:r>
          </w:p>
        </w:tc>
        <w:tc>
          <w:tcPr>
            <w:tcW w:w="920" w:type="dxa"/>
          </w:tcPr>
          <w:p w:rsidR="007A060A" w:rsidRPr="0057416D" w:rsidRDefault="007A060A" w:rsidP="009E2E58">
            <w:pPr>
              <w:jc w:val="center"/>
            </w:pPr>
            <w:r>
              <w:t>Punti</w:t>
            </w:r>
          </w:p>
        </w:tc>
        <w:tc>
          <w:tcPr>
            <w:tcW w:w="920" w:type="dxa"/>
          </w:tcPr>
          <w:p w:rsidR="007A060A" w:rsidRPr="004C2416" w:rsidRDefault="007A060A" w:rsidP="009E2E58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920" w:type="dxa"/>
          </w:tcPr>
          <w:p w:rsidR="007A060A" w:rsidRPr="009E2E58" w:rsidRDefault="007A060A" w:rsidP="009E2E58">
            <w:pPr>
              <w:jc w:val="center"/>
              <w:rPr>
                <w:sz w:val="14"/>
                <w:szCs w:val="14"/>
              </w:rPr>
            </w:pPr>
            <w:r w:rsidRPr="009E2E58">
              <w:rPr>
                <w:sz w:val="14"/>
                <w:szCs w:val="14"/>
              </w:rPr>
              <w:t>Riservato</w:t>
            </w:r>
          </w:p>
          <w:p w:rsidR="007A060A" w:rsidRPr="002273B6" w:rsidRDefault="007A060A" w:rsidP="009E2E58">
            <w:pPr>
              <w:jc w:val="center"/>
              <w:rPr>
                <w:sz w:val="16"/>
                <w:szCs w:val="16"/>
              </w:rPr>
            </w:pPr>
            <w:r w:rsidRPr="009E2E58">
              <w:rPr>
                <w:sz w:val="14"/>
                <w:szCs w:val="14"/>
              </w:rPr>
              <w:t>alla commissione</w:t>
            </w:r>
          </w:p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sz w:val="20"/>
                <w:szCs w:val="20"/>
              </w:rPr>
              <w:t xml:space="preserve"> punti 2  per ogni anno di servizio nel ruolo dirigenziale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86D04">
              <w:rPr>
                <w:sz w:val="20"/>
                <w:szCs w:val="20"/>
              </w:rPr>
              <w:t>irigente tecnico o scolastico</w:t>
            </w:r>
            <w:r>
              <w:rPr>
                <w:sz w:val="20"/>
                <w:szCs w:val="20"/>
              </w:rPr>
              <w:t xml:space="preserve"> in quiescenza </w:t>
            </w:r>
          </w:p>
        </w:tc>
        <w:tc>
          <w:tcPr>
            <w:tcW w:w="920" w:type="dxa"/>
          </w:tcPr>
          <w:p w:rsidR="00DC29F8" w:rsidRDefault="00DC29F8" w:rsidP="00DC29F8"/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doc</w:t>
            </w:r>
            <w:r>
              <w:rPr>
                <w:sz w:val="20"/>
                <w:szCs w:val="20"/>
              </w:rPr>
              <w:t>ente di ruolo – meno di 5 anni 3 punti</w:t>
            </w:r>
            <w:r w:rsidRPr="00F671CF">
              <w:rPr>
                <w:sz w:val="20"/>
                <w:szCs w:val="20"/>
              </w:rPr>
              <w:t>; oltre 5 anni: 5 punti + 1 punto per ogni anno oltre il quinquennio.</w:t>
            </w:r>
          </w:p>
        </w:tc>
        <w:tc>
          <w:tcPr>
            <w:tcW w:w="920" w:type="dxa"/>
          </w:tcPr>
          <w:p w:rsidR="00DC29F8" w:rsidRDefault="00DC29F8" w:rsidP="00DC29F8"/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2311">
              <w:rPr>
                <w:sz w:val="20"/>
                <w:szCs w:val="20"/>
              </w:rPr>
              <w:t xml:space="preserve">ocente </w:t>
            </w:r>
            <w:r>
              <w:rPr>
                <w:sz w:val="20"/>
                <w:szCs w:val="20"/>
              </w:rPr>
              <w:t>in quiescenza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universitario ordinario/associato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Ricercatore di ruolo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Pr="00285A4A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Attività di docenza nella formazione docenti sulle tematiche oggetto </w:t>
            </w:r>
            <w:r>
              <w:rPr>
                <w:sz w:val="20"/>
                <w:szCs w:val="20"/>
              </w:rPr>
              <w:t>degli albi</w:t>
            </w:r>
            <w:r w:rsidRPr="00F671CF">
              <w:rPr>
                <w:sz w:val="20"/>
                <w:szCs w:val="20"/>
              </w:rPr>
              <w:t xml:space="preserve"> (si considera una sola </w:t>
            </w:r>
            <w:r>
              <w:rPr>
                <w:sz w:val="20"/>
                <w:szCs w:val="20"/>
              </w:rPr>
              <w:t xml:space="preserve">attività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>) - 3</w:t>
            </w:r>
            <w:r w:rsidRPr="00F671CF">
              <w:rPr>
                <w:sz w:val="20"/>
                <w:szCs w:val="20"/>
              </w:rPr>
              <w:t xml:space="preserve"> punti per ogni</w:t>
            </w:r>
            <w:r>
              <w:rPr>
                <w:sz w:val="20"/>
                <w:szCs w:val="20"/>
              </w:rPr>
              <w:t xml:space="preserve"> attività formativa oltre le 15 ore; 1 punto per quelle inferiori a 15 ore.</w:t>
            </w:r>
          </w:p>
          <w:p w:rsidR="00DC29F8" w:rsidRPr="00F671CF" w:rsidRDefault="00DC29F8" w:rsidP="00DC29F8">
            <w:pPr>
              <w:ind w:left="720"/>
              <w:rPr>
                <w:sz w:val="20"/>
                <w:szCs w:val="20"/>
              </w:rPr>
            </w:pPr>
            <w:r w:rsidRPr="00104BB3">
              <w:rPr>
                <w:b/>
                <w:sz w:val="20"/>
                <w:szCs w:val="20"/>
              </w:rPr>
              <w:t>N.</w:t>
            </w:r>
            <w:r w:rsidRPr="00BE2311">
              <w:rPr>
                <w:b/>
                <w:sz w:val="20"/>
                <w:szCs w:val="20"/>
              </w:rPr>
              <w:t>B.: se non sono specificate le ore il titolo non sarà preso in considerazione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docenza su temi diversi da quelli richiesti – 0,5 </w:t>
            </w:r>
            <w:r w:rsidRPr="00F671CF">
              <w:rPr>
                <w:sz w:val="20"/>
                <w:szCs w:val="20"/>
              </w:rPr>
              <w:t xml:space="preserve">punti per ogni </w:t>
            </w:r>
            <w:proofErr w:type="spellStart"/>
            <w:r w:rsidRPr="00F671CF">
              <w:rPr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F671CF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86D04">
              <w:rPr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di laboratorio nei corsi universitari per la specializzazione di sostegno o per la formazione primaria </w:t>
            </w:r>
            <w:r w:rsidRPr="007812A3">
              <w:rPr>
                <w:sz w:val="20"/>
                <w:szCs w:val="20"/>
              </w:rPr>
              <w:t xml:space="preserve">(si considera un solo incarico) </w:t>
            </w:r>
          </w:p>
        </w:tc>
        <w:tc>
          <w:tcPr>
            <w:tcW w:w="920" w:type="dxa"/>
          </w:tcPr>
          <w:p w:rsidR="00DC29F8" w:rsidRPr="00285A4A" w:rsidRDefault="00DC29F8" w:rsidP="00DC29F8"/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104BB3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4BB3">
              <w:rPr>
                <w:sz w:val="20"/>
                <w:szCs w:val="20"/>
              </w:rPr>
              <w:t xml:space="preserve">Docente </w:t>
            </w:r>
            <w:r>
              <w:rPr>
                <w:sz w:val="20"/>
                <w:szCs w:val="20"/>
              </w:rPr>
              <w:t>a contratto nei corsi di laurea in Scienze della formazione equiparabile al docente universitario ordinario (con lezioni e appelli per gli esami)</w:t>
            </w:r>
          </w:p>
        </w:tc>
        <w:tc>
          <w:tcPr>
            <w:tcW w:w="920" w:type="dxa"/>
          </w:tcPr>
          <w:p w:rsidR="00DC29F8" w:rsidRPr="00285A4A" w:rsidRDefault="00DC29F8" w:rsidP="00DC29F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104BB3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Esperto iscritto ad associazioni dei disabili (in base alla specifica tipologia). </w:t>
            </w:r>
            <w:r w:rsidRPr="008E188C">
              <w:rPr>
                <w:b/>
                <w:sz w:val="20"/>
                <w:szCs w:val="20"/>
              </w:rPr>
              <w:t>Questo titolo non è valutabile per il personale scolastico.</w:t>
            </w:r>
          </w:p>
        </w:tc>
        <w:tc>
          <w:tcPr>
            <w:tcW w:w="920" w:type="dxa"/>
          </w:tcPr>
          <w:p w:rsidR="00DC29F8" w:rsidRPr="00285A4A" w:rsidRDefault="00DC29F8" w:rsidP="00DC29F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 d’aula o tutor tecnologico (</w:t>
            </w:r>
            <w:proofErr w:type="spellStart"/>
            <w:r>
              <w:rPr>
                <w:sz w:val="20"/>
                <w:szCs w:val="20"/>
              </w:rPr>
              <w:t>e.tutor</w:t>
            </w:r>
            <w:proofErr w:type="spellEnd"/>
            <w:r>
              <w:rPr>
                <w:sz w:val="20"/>
                <w:szCs w:val="20"/>
              </w:rPr>
              <w:t>) in corsi di formazione docente</w:t>
            </w:r>
          </w:p>
        </w:tc>
        <w:tc>
          <w:tcPr>
            <w:tcW w:w="920" w:type="dxa"/>
          </w:tcPr>
          <w:p w:rsidR="00DC29F8" w:rsidRPr="00285A4A" w:rsidRDefault="00DC29F8" w:rsidP="00DC29F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Pr="00104BB3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Pubblicazione di articoli sulle tematiche oggetto dell’albo – 0,5 punti per ogni articolo</w:t>
            </w:r>
          </w:p>
        </w:tc>
        <w:tc>
          <w:tcPr>
            <w:tcW w:w="920" w:type="dxa"/>
          </w:tcPr>
          <w:p w:rsidR="00DC29F8" w:rsidRPr="00285A4A" w:rsidRDefault="00DC29F8" w:rsidP="00DC29F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DC29F8" w:rsidRPr="0057416D" w:rsidTr="009E2E58">
        <w:tc>
          <w:tcPr>
            <w:tcW w:w="6879" w:type="dxa"/>
          </w:tcPr>
          <w:p w:rsidR="00DC29F8" w:rsidRDefault="00DC29F8" w:rsidP="00DC29F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Pubblicazione di volumi sui temi oggetto dell’albo – 1 punto per ogni volume</w:t>
            </w:r>
          </w:p>
        </w:tc>
        <w:tc>
          <w:tcPr>
            <w:tcW w:w="920" w:type="dxa"/>
          </w:tcPr>
          <w:p w:rsidR="00DC29F8" w:rsidRPr="00285A4A" w:rsidRDefault="00DC29F8" w:rsidP="00DC29F8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DC29F8" w:rsidRDefault="00DC29F8" w:rsidP="00DC29F8"/>
        </w:tc>
        <w:tc>
          <w:tcPr>
            <w:tcW w:w="920" w:type="dxa"/>
          </w:tcPr>
          <w:p w:rsidR="00DC29F8" w:rsidRDefault="00DC29F8" w:rsidP="00DC29F8"/>
        </w:tc>
      </w:tr>
      <w:tr w:rsidR="007A060A" w:rsidRPr="0057416D" w:rsidTr="009E2E58">
        <w:tc>
          <w:tcPr>
            <w:tcW w:w="6879" w:type="dxa"/>
          </w:tcPr>
          <w:p w:rsidR="007A060A" w:rsidRPr="00285A4A" w:rsidRDefault="007A060A" w:rsidP="009E2E58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920" w:type="dxa"/>
          </w:tcPr>
          <w:p w:rsidR="007A060A" w:rsidRPr="00285A4A" w:rsidRDefault="007A060A" w:rsidP="009E2E58"/>
        </w:tc>
        <w:tc>
          <w:tcPr>
            <w:tcW w:w="920" w:type="dxa"/>
          </w:tcPr>
          <w:p w:rsidR="007A060A" w:rsidRPr="00285A4A" w:rsidRDefault="007A060A" w:rsidP="009E2E58"/>
        </w:tc>
        <w:tc>
          <w:tcPr>
            <w:tcW w:w="920" w:type="dxa"/>
          </w:tcPr>
          <w:p w:rsidR="007A060A" w:rsidRPr="00285A4A" w:rsidRDefault="007A060A" w:rsidP="009E2E58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proofErr w:type="gramStart"/>
      <w:r>
        <w:t>Catania,_</w:t>
      </w:r>
      <w:proofErr w:type="gramEnd"/>
      <w:r>
        <w:t>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CE" w:rsidRDefault="000000CE" w:rsidP="00B97164">
      <w:r>
        <w:separator/>
      </w:r>
    </w:p>
  </w:endnote>
  <w:endnote w:type="continuationSeparator" w:id="0">
    <w:p w:rsidR="000000CE" w:rsidRDefault="000000CE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CE" w:rsidRDefault="000000CE" w:rsidP="00B97164">
      <w:r>
        <w:separator/>
      </w:r>
    </w:p>
  </w:footnote>
  <w:footnote w:type="continuationSeparator" w:id="0">
    <w:p w:rsidR="000000CE" w:rsidRDefault="000000CE" w:rsidP="00B97164">
      <w:r>
        <w:continuationSeparator/>
      </w:r>
    </w:p>
  </w:footnote>
  <w:footnote w:id="1">
    <w:p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04E"/>
    <w:multiLevelType w:val="hybridMultilevel"/>
    <w:tmpl w:val="28606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00CE"/>
    <w:rsid w:val="0000550B"/>
    <w:rsid w:val="0002272C"/>
    <w:rsid w:val="000C4BFD"/>
    <w:rsid w:val="00153E2B"/>
    <w:rsid w:val="001711C2"/>
    <w:rsid w:val="002273B6"/>
    <w:rsid w:val="002F6931"/>
    <w:rsid w:val="0037052D"/>
    <w:rsid w:val="003D37F0"/>
    <w:rsid w:val="0043070A"/>
    <w:rsid w:val="005B7D2F"/>
    <w:rsid w:val="005C6C03"/>
    <w:rsid w:val="005C6F62"/>
    <w:rsid w:val="005D6C52"/>
    <w:rsid w:val="00607347"/>
    <w:rsid w:val="007845C5"/>
    <w:rsid w:val="007A060A"/>
    <w:rsid w:val="00831778"/>
    <w:rsid w:val="009870C6"/>
    <w:rsid w:val="009E2E58"/>
    <w:rsid w:val="00A014FD"/>
    <w:rsid w:val="00AB79D8"/>
    <w:rsid w:val="00B24554"/>
    <w:rsid w:val="00B97164"/>
    <w:rsid w:val="00C55636"/>
    <w:rsid w:val="00D24205"/>
    <w:rsid w:val="00D7434C"/>
    <w:rsid w:val="00DC29F8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2021-12-06T07:39:00Z</dcterms:created>
  <dcterms:modified xsi:type="dcterms:W3CDTF">2021-12-06T07:39:00Z</dcterms:modified>
</cp:coreProperties>
</file>